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7FE" w:rsidRPr="00AB17FE" w:rsidRDefault="00AB17FE" w:rsidP="00AB17FE">
      <w:pPr>
        <w:pBdr>
          <w:bottom w:val="single" w:sz="6" w:space="12" w:color="E6E6E6"/>
        </w:pBdr>
        <w:shd w:val="clear" w:color="auto" w:fill="FFFFFF"/>
        <w:spacing w:after="120" w:line="360" w:lineRule="atLeast"/>
        <w:outlineLvl w:val="0"/>
        <w:rPr>
          <w:rFonts w:ascii="Trebuchet MS" w:eastAsia="Times New Roman" w:hAnsi="Trebuchet MS" w:cs="Times New Roman"/>
          <w:color w:val="2F2D26"/>
          <w:kern w:val="36"/>
          <w:sz w:val="36"/>
          <w:szCs w:val="36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color w:val="2F2D26"/>
          <w:kern w:val="36"/>
          <w:sz w:val="36"/>
          <w:szCs w:val="36"/>
          <w:lang w:val="ru-RU" w:eastAsia="ru-RU" w:bidi="ar-SA"/>
        </w:rPr>
        <w:t>Мастер-класс для педагогов дошкольных учреждений «Знакомство детей с единицей измерения времени «Неделя» через дидактические иг</w:t>
      </w:r>
      <w:r>
        <w:rPr>
          <w:rFonts w:ascii="Trebuchet MS" w:eastAsia="Times New Roman" w:hAnsi="Trebuchet MS" w:cs="Times New Roman"/>
          <w:color w:val="2F2D26"/>
          <w:kern w:val="36"/>
          <w:sz w:val="36"/>
          <w:szCs w:val="36"/>
          <w:lang w:val="ru-RU" w:eastAsia="ru-RU" w:bidi="ar-SA"/>
        </w:rPr>
        <w:t>ры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jc w:val="center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b/>
          <w:bCs/>
          <w:i w:val="0"/>
          <w:iCs w:val="0"/>
          <w:color w:val="000000"/>
          <w:lang w:val="ru-RU" w:eastAsia="ru-RU" w:bidi="ar-SA"/>
        </w:rPr>
        <w:t>Цель</w:t>
      </w: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: показ приемов и методов работы для ознакомления детей с неделей, как единицей измерения времени и названиями дней недели.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b/>
          <w:bCs/>
          <w:i w:val="0"/>
          <w:iCs w:val="0"/>
          <w:color w:val="000000"/>
          <w:lang w:val="ru-RU" w:eastAsia="ru-RU" w:bidi="ar-SA"/>
        </w:rPr>
        <w:t>Задачи: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— познакомить педагогов с методами и приемами, используемыми на занятиях по ознакомлению детей с неделей как единицей измерения времени и названиями дней недели;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—  способствовать возможности доступного применения педагогами приема  по ознакомлению детей с неделей как единицей измерения времени и названиями дней недели  в практике своей работы;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— создать условия для включения всех педагогов в активную деятельность при проведении мастер – класса;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b/>
          <w:bCs/>
          <w:i w:val="0"/>
          <w:iCs w:val="0"/>
          <w:color w:val="000000"/>
          <w:lang w:val="ru-RU" w:eastAsia="ru-RU" w:bidi="ar-SA"/>
        </w:rPr>
        <w:t>Материалы и оборудование</w:t>
      </w: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: гномики: пособие изготовлено из  пластиковых бутылок, обклеенных цветным картоном, шапочки  гномиков связаны из цветных ниток по принципу цветового спектра; цветные часы;  «кочки», на которых наклеены цифры (от 1 до 10); карточки с цифрами в соответствии с цветом дня недели; круги по цвету дня недели; мяч.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b/>
          <w:bCs/>
          <w:color w:val="000000"/>
          <w:lang w:val="ru-RU" w:eastAsia="ru-RU" w:bidi="ar-SA"/>
        </w:rPr>
        <w:t>Этапы мастер- класса</w:t>
      </w: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: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b/>
          <w:bCs/>
          <w:i w:val="0"/>
          <w:iCs w:val="0"/>
          <w:color w:val="000000"/>
          <w:lang w:val="ru-RU" w:eastAsia="ru-RU" w:bidi="ar-SA"/>
        </w:rPr>
        <w:t>1. Вступительный.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—  Здравствуйте, уважаемые коллеги! Меня зовут Нина Анатольевна. Я работаю воспитателем детского сада в городе Микунь. Тема моего мастер-класса  «Знакомство детей с неделей как единицей измерения времени и названиями дней недели».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 xml:space="preserve">Математика – это очень важная наука.  Занимаясь математикой, ребенок всесторонне развивается как личность. Ребенок познает окружающий мир эмоционально – практическим путем. Именно игра привлекает наше внимание богатой палитрой разнообразных чувств и переживаний играющих, их увлеченностью. Существует много различных видов игр, но именно дидактические игры помогают преодолеть трудности в обучении детей.  Отечественные педагоги, такие как А.А.Столяр, З.А. Михайлова, Вавилова Л.Д., </w:t>
      </w:r>
      <w:proofErr w:type="spellStart"/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Блехер</w:t>
      </w:r>
      <w:proofErr w:type="spellEnd"/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 xml:space="preserve"> Ф. Н.,  З., Е.И.Удальцовой, Щербакова Е. И., </w:t>
      </w:r>
      <w:proofErr w:type="spellStart"/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Леушина</w:t>
      </w:r>
      <w:proofErr w:type="spellEnd"/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 xml:space="preserve"> А.М., </w:t>
      </w:r>
      <w:proofErr w:type="spellStart"/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Рихтерман</w:t>
      </w:r>
      <w:proofErr w:type="spellEnd"/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 xml:space="preserve"> Т. Д.. </w:t>
      </w:r>
      <w:proofErr w:type="spellStart"/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Тарабарина</w:t>
      </w:r>
      <w:proofErr w:type="spellEnd"/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 xml:space="preserve"> Т.И., уделяли большое внимание дидактическим играм, как средству всестороннего развития детей.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 xml:space="preserve">Наш детский сад работает по основной образовательной программе, которая разработана на примере основной общеобразовательной программы дошкольного образования «Детство» авторы Т.И.Бабаева, А.Г.Гогоберидзе, З.А.Михайлова. </w:t>
      </w:r>
      <w:proofErr w:type="gramStart"/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Образовательная область программы «Познание» включает в себя раздел «Развитие математических представлений </w:t>
      </w:r>
      <w:r w:rsidRPr="00AB17FE">
        <w:rPr>
          <w:rFonts w:ascii="Trebuchet MS" w:eastAsia="Times New Roman" w:hAnsi="Trebuchet MS" w:cs="Times New Roman"/>
          <w:color w:val="000000"/>
          <w:lang w:val="ru-RU" w:eastAsia="ru-RU" w:bidi="ar-SA"/>
        </w:rPr>
        <w:t>(Делаем первые шаги в математику.</w:t>
      </w:r>
      <w:proofErr w:type="gramEnd"/>
      <w:r w:rsidRPr="00AB17FE">
        <w:rPr>
          <w:rFonts w:ascii="Trebuchet MS" w:eastAsia="Times New Roman" w:hAnsi="Trebuchet MS" w:cs="Times New Roman"/>
          <w:color w:val="000000"/>
          <w:lang w:val="ru-RU" w:eastAsia="ru-RU" w:bidi="ar-SA"/>
        </w:rPr>
        <w:t xml:space="preserve"> </w:t>
      </w:r>
      <w:proofErr w:type="gramStart"/>
      <w:r w:rsidRPr="00AB17FE">
        <w:rPr>
          <w:rFonts w:ascii="Trebuchet MS" w:eastAsia="Times New Roman" w:hAnsi="Trebuchet MS" w:cs="Times New Roman"/>
          <w:color w:val="000000"/>
          <w:lang w:val="ru-RU" w:eastAsia="ru-RU" w:bidi="ar-SA"/>
        </w:rPr>
        <w:t>Исследуем и экспериментируем).</w:t>
      </w:r>
      <w:proofErr w:type="gramEnd"/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Программа каждой возрастной группы  включает в себя  следующие темы: «Свойства и отношения», «Числа и цифры», «Сохранение количества, величины, последовательность действий».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lastRenderedPageBreak/>
        <w:t>Сегодня мы остановимся на теме «Свойства и отношения», раздел «Ориентировка во времени». В процессе ориентировки во времени дети осваивают понятие «неделя» (дни недели). Так как у детей дошкольного возраста нет абстрактного мышления и для понимания понятие «неделя» имеет большое значение использование дидактических игр. Сейчас мне бы хотелось с вами, уважаемые коллеги, раскрыть это на примере образовательной деятельности.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—   Уважаемые педагоги я использую различные методы и приемы, применяя дополнительный дидактический и наглядный материал. Сегодня на примере НОД  по знакомству детей с неделей как единицей измерения времени и названиями дней недели, я хочу показать вам некоторые приемы обучения.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b/>
          <w:bCs/>
          <w:i w:val="0"/>
          <w:iCs w:val="0"/>
          <w:color w:val="000000"/>
          <w:lang w:val="ru-RU" w:eastAsia="ru-RU" w:bidi="ar-SA"/>
        </w:rPr>
        <w:t> 2. Имитация занятия.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Приглашаю для проведения мастер-класса 7 человек. Уважаемые педагоги, предлагаю вам окунуться в детство и некоторое время превратиться в детей. Согласны? Спасибо.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— Дети, быстренько подойдите ко мне и образуйте  круг.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Участники располагаются по кругу. Проводится упражнение «Приветствие».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— Дети вы хотите отправиться в путешествие? Приглашаю в страну волшебной  Математики.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Вот волшебная страна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Всем известна нам она.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Цифры, числа тут живут.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Чудеса нас скоро ждут.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— А попасть к волшебным гномам, нужно перескакивать с кочки на кочку (кочки с цифрами от 1 до 10).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Дети проходят препятствие.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— Мы очутились на острове  </w:t>
      </w:r>
      <w:r w:rsidRPr="00AB17FE">
        <w:rPr>
          <w:rFonts w:ascii="Trebuchet MS" w:eastAsia="Times New Roman" w:hAnsi="Trebuchet MS" w:cs="Times New Roman"/>
          <w:b/>
          <w:bCs/>
          <w:i w:val="0"/>
          <w:iCs w:val="0"/>
          <w:color w:val="000000"/>
          <w:lang w:val="ru-RU" w:eastAsia="ru-RU" w:bidi="ar-SA"/>
        </w:rPr>
        <w:t>«Веселых гномиков».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Работа за столом.  На столе стоят 7 гномиков.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— Сколько гномиков?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— Назовите цвета, в которые одеты гномики.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— Первым приходит Понедельник. Этот гномик любит все красное. И яблоко у него красного цвета.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— Вторым  приходит Вторник.  У этого гномика все оранжевое. Колпачок и курточка у него оранжевого цвета.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— Третий  приходит Среда.  Любимый цвет этого гномика — желтый. А любимая игрушка желтый цыпленок.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— Четвертым появляется Четверг.  У этого гномик одет во всё зелёное. Он угощает всех зелеными яблоками.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— Пятый  приходит Пятница. Этот гномик любит все голубого цвета. Он любит смотреть на голубое небо.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lastRenderedPageBreak/>
        <w:t>— Шестой появляется Суббота. У этого гномика все синее. Он любит синие цветочки, и забор он красит в синий цвет.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— Седьмой  приходит Воскресенье. Это гномик во всем фиолетовом. Он любит свою фиолетовую курточку и свой фиолетовый колпачок.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Чтобы гномики не перепутали когда им сменять друг друга, Белоснежка им подарила специальные цветные часы в форме цветка с разноцветными лепестками. Вот они. Сегодня у нас четверг, куда нужно повернуть стрелку? Правильно на зеленый лепесток часов.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Ребята, а теперь пора и отдохнуть на  острове </w:t>
      </w:r>
      <w:r w:rsidRPr="00AB17FE">
        <w:rPr>
          <w:rFonts w:ascii="Trebuchet MS" w:eastAsia="Times New Roman" w:hAnsi="Trebuchet MS" w:cs="Times New Roman"/>
          <w:b/>
          <w:bCs/>
          <w:i w:val="0"/>
          <w:iCs w:val="0"/>
          <w:color w:val="000000"/>
          <w:lang w:val="ru-RU" w:eastAsia="ru-RU" w:bidi="ar-SA"/>
        </w:rPr>
        <w:t>«Разминки».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b/>
          <w:bCs/>
          <w:color w:val="000000"/>
          <w:lang w:val="ru-RU" w:eastAsia="ru-RU" w:bidi="ar-SA"/>
        </w:rPr>
        <w:t>Физ. минутка.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В понедельник мы играли,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А во вторник мы писали.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В среду полки протирали.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Весь четверг посуду мыли,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В пятницу конфет купили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А в субботу морс  сварили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Ну а в воскресенье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будет шумный день рождения.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— Вот мы и добрались до   острова </w:t>
      </w:r>
      <w:r w:rsidRPr="00AB17FE">
        <w:rPr>
          <w:rFonts w:ascii="Trebuchet MS" w:eastAsia="Times New Roman" w:hAnsi="Trebuchet MS" w:cs="Times New Roman"/>
          <w:b/>
          <w:bCs/>
          <w:i w:val="0"/>
          <w:iCs w:val="0"/>
          <w:color w:val="000000"/>
          <w:lang w:val="ru-RU" w:eastAsia="ru-RU" w:bidi="ar-SA"/>
        </w:rPr>
        <w:t>«Цифр»</w:t>
      </w: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 (сидя). Скажите, есть ли середина недели? Посмотрим.  Ребята, а теперь нужно разложить карточки так, чтобы все дни недели шли в нужном порядке.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Дети раскладывают семь карточек с цифрами по порядку.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— Умницы</w:t>
      </w:r>
      <w:proofErr w:type="gramStart"/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.</w:t>
      </w:r>
      <w:proofErr w:type="gramEnd"/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 xml:space="preserve"> </w:t>
      </w:r>
      <w:proofErr w:type="gramStart"/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в</w:t>
      </w:r>
      <w:proofErr w:type="gramEnd"/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се карточки разложили правильно.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— (Счет от 1 до 7 и названия каждого дня недели). Ну, вот теперь все в порядке. Зажмурьте глазки (убрать одну из цифр).  Ребята что случилось, один день недели пропал. Назовите его.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Проверяем, называем все цифры по порядку и дни недели, и находится затерявшейся день. Меняю цифры местами и предлагаю детям навести порядок.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— А нам пора в путь по волшебной стране Математики. А мы очутились на Остров</w:t>
      </w:r>
      <w:proofErr w:type="gramStart"/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е</w:t>
      </w:r>
      <w:r w:rsidRPr="00AB17FE">
        <w:rPr>
          <w:rFonts w:ascii="Trebuchet MS" w:eastAsia="Times New Roman" w:hAnsi="Trebuchet MS" w:cs="Times New Roman"/>
          <w:b/>
          <w:bCs/>
          <w:i w:val="0"/>
          <w:iCs w:val="0"/>
          <w:color w:val="000000"/>
          <w:lang w:val="ru-RU" w:eastAsia="ru-RU" w:bidi="ar-SA"/>
        </w:rPr>
        <w:t>«</w:t>
      </w:r>
      <w:proofErr w:type="gramEnd"/>
      <w:r w:rsidRPr="00AB17FE">
        <w:rPr>
          <w:rFonts w:ascii="Trebuchet MS" w:eastAsia="Times New Roman" w:hAnsi="Trebuchet MS" w:cs="Times New Roman"/>
          <w:b/>
          <w:bCs/>
          <w:i w:val="0"/>
          <w:iCs w:val="0"/>
          <w:color w:val="000000"/>
          <w:lang w:val="ru-RU" w:eastAsia="ru-RU" w:bidi="ar-SA"/>
        </w:rPr>
        <w:t>Отгадай-ка»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— Сегодня вторник, а в гости мы пойдем через неделю. В какой день мы пойдем в гости? (вторник).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— День рождение у мамы в среду, а сегодня пятница. Сколько пройдет дней до маминого праздника?(1 день)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— Мы поедем  к бабушке в субботу, а сегодня вторник. Через сколько дней, мы поедем к бабушке? (3 дня).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— Настя протирала пыль 2 дня назад. Сегодня воскресенье. Когда же Настя протирала пыль? (пятница).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— Что раньше среда или понедельник?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lastRenderedPageBreak/>
        <w:t xml:space="preserve">— Наше путешествие продолжается, нужно </w:t>
      </w:r>
      <w:proofErr w:type="gramStart"/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перескакивать с кочки на кочку только  цифры выложены</w:t>
      </w:r>
      <w:proofErr w:type="gramEnd"/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, наоборот, от 10 до 1. Мы с вами очутились на острове </w:t>
      </w:r>
      <w:r w:rsidRPr="00AB17FE">
        <w:rPr>
          <w:rFonts w:ascii="Trebuchet MS" w:eastAsia="Times New Roman" w:hAnsi="Trebuchet MS" w:cs="Times New Roman"/>
          <w:b/>
          <w:bCs/>
          <w:i w:val="0"/>
          <w:iCs w:val="0"/>
          <w:color w:val="000000"/>
          <w:lang w:val="ru-RU" w:eastAsia="ru-RU" w:bidi="ar-SA"/>
        </w:rPr>
        <w:t>«Цветной недели».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(Предложить круги разного цвета соответствующие дням недели). Выходит тот ребенок, цвет круга у которого, соответствует загаданному дню недели.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— Первый день нашей недели, трудный день, он… (понедельник).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Встает  ребенок у кого красный круг.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— Вот жираф заходит стройный говорит: «Сегодня… (вторник)».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Встает ребенок с оранжевым кругом.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— Вот к нам цапля подошла и сказала: Сейчас…? … (среда).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Встает ребенок, у которого круг желтого цвета.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— весь почистили мы снег на четвертый день в… (четверг).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Встает ребенок, у которого круг зеленого цвета.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— А на пятый день мне подарили платьице, потому что была… (пятница).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Встает ребенок с голубым кругом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— на шестой день папа не работал, потому что была … (суббота).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Встает  ребенок с синим кругом.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— Я у брата попросил прощения на седьмой день в … (воскресенье).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Встает  ребенок, у которого круг фиолетового цвета.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Умницы, со всеми заданиями справились.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— Посмотрите, на листочках нарисованы  волшебные гномики, но они почему-то не разукрашены. Разукрасьте их.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Дети садятся разукрашивать гномиков (звучит песня «Пять минут»).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Благодарю вас ребята за работу, вы оказались способными учениками.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А теперь вы превращаетесь во взрослых, и мы продолжаем работу.  Как вы считаете, сможете ли вы применять в  работе с детьми методы и приемы предложенные мною? Что вам больше понравилось? В чем испытывали затруднения?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b/>
          <w:bCs/>
          <w:i w:val="0"/>
          <w:iCs w:val="0"/>
          <w:color w:val="000000"/>
          <w:lang w:val="ru-RU" w:eastAsia="ru-RU" w:bidi="ar-SA"/>
        </w:rPr>
        <w:t>3. Моделирование.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Уважаемые педагоги, в разделе «Ориентировка во времени» мною был представлен материал для изучения темы «Неделя». Вам я предлагаю материал для разработки краткосрочного проекта на тему «Время». Для экономии времени я предлагаю вам шаблон проекта и методический материал. Ознакомьтесь и начинаем работать.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(См</w:t>
      </w:r>
      <w:proofErr w:type="gramStart"/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.п</w:t>
      </w:r>
      <w:proofErr w:type="gramEnd"/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риложение)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Самостоятельная работа.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b/>
          <w:bCs/>
          <w:i w:val="0"/>
          <w:iCs w:val="0"/>
          <w:color w:val="000000"/>
          <w:lang w:val="ru-RU" w:eastAsia="ru-RU" w:bidi="ar-SA"/>
        </w:rPr>
        <w:t>4. Представление результатов</w:t>
      </w: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 самостоятельной деятельности педагогов.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Участники представляют результаты работы.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b/>
          <w:bCs/>
          <w:i w:val="0"/>
          <w:iCs w:val="0"/>
          <w:color w:val="000000"/>
          <w:lang w:val="ru-RU" w:eastAsia="ru-RU" w:bidi="ar-SA"/>
        </w:rPr>
        <w:lastRenderedPageBreak/>
        <w:t>5. Заключительное  слово  мастера.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Рефлексия.</w:t>
      </w:r>
    </w:p>
    <w:p w:rsidR="00AB17FE" w:rsidRPr="00AB17FE" w:rsidRDefault="00AB17FE" w:rsidP="00AB17FE">
      <w:pPr>
        <w:shd w:val="clear" w:color="auto" w:fill="FFFFFF"/>
        <w:spacing w:after="120" w:line="315" w:lineRule="atLeast"/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</w:pPr>
      <w:r w:rsidRPr="00AB17FE">
        <w:rPr>
          <w:rFonts w:ascii="Trebuchet MS" w:eastAsia="Times New Roman" w:hAnsi="Trebuchet MS" w:cs="Times New Roman"/>
          <w:i w:val="0"/>
          <w:iCs w:val="0"/>
          <w:color w:val="000000"/>
          <w:lang w:val="ru-RU" w:eastAsia="ru-RU" w:bidi="ar-SA"/>
        </w:rPr>
        <w:t>Скажите, уважаемые коллеги, полезен ли был для вас предоставленный мастер – класс. Думаю, что мои методы и приемы пригодятся вам в работе, не смотря на то, что данная тема сложная для понимания детей, а значит, требует от нас творческого подхода в преподнесении материала. Желаю вам творческих успехов в работе!</w:t>
      </w:r>
    </w:p>
    <w:p w:rsidR="00AC5F74" w:rsidRDefault="00AC5F74"/>
    <w:sectPr w:rsidR="00AC5F74" w:rsidSect="00AC5F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17FE"/>
    <w:rsid w:val="00057BAF"/>
    <w:rsid w:val="003E61D0"/>
    <w:rsid w:val="006C4355"/>
    <w:rsid w:val="00AB17FE"/>
    <w:rsid w:val="00AC5F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355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6C4355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4355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4355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4355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4355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4355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4355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4355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4355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355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6C435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6C435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6C435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C435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C4355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6C4355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6C4355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6C4355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6C4355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6C4355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6C4355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6C4355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6C4355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6C4355"/>
    <w:rPr>
      <w:b/>
      <w:bCs/>
      <w:spacing w:val="0"/>
    </w:rPr>
  </w:style>
  <w:style w:type="character" w:styleId="a9">
    <w:name w:val="Emphasis"/>
    <w:uiPriority w:val="20"/>
    <w:qFormat/>
    <w:rsid w:val="006C4355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6C4355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6C435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C4355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6C4355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6C4355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6C4355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6C4355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6C4355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6C4355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6C4355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6C4355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6C4355"/>
    <w:pPr>
      <w:outlineLvl w:val="9"/>
    </w:pPr>
  </w:style>
  <w:style w:type="character" w:styleId="af4">
    <w:name w:val="Hyperlink"/>
    <w:basedOn w:val="a0"/>
    <w:uiPriority w:val="99"/>
    <w:semiHidden/>
    <w:unhideWhenUsed/>
    <w:rsid w:val="00AB17FE"/>
    <w:rPr>
      <w:color w:val="0000FF"/>
      <w:u w:val="single"/>
    </w:rPr>
  </w:style>
  <w:style w:type="character" w:customStyle="1" w:styleId="views-num">
    <w:name w:val="views-num"/>
    <w:basedOn w:val="a0"/>
    <w:rsid w:val="00AB17FE"/>
  </w:style>
  <w:style w:type="paragraph" w:styleId="af5">
    <w:name w:val="Normal (Web)"/>
    <w:basedOn w:val="a"/>
    <w:uiPriority w:val="99"/>
    <w:semiHidden/>
    <w:unhideWhenUsed/>
    <w:rsid w:val="00AB17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character" w:customStyle="1" w:styleId="apple-converted-space">
    <w:name w:val="apple-converted-space"/>
    <w:basedOn w:val="a0"/>
    <w:rsid w:val="00AB17FE"/>
  </w:style>
  <w:style w:type="paragraph" w:styleId="af6">
    <w:name w:val="Balloon Text"/>
    <w:basedOn w:val="a"/>
    <w:link w:val="af7"/>
    <w:uiPriority w:val="99"/>
    <w:semiHidden/>
    <w:unhideWhenUsed/>
    <w:rsid w:val="00AB17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AB17FE"/>
    <w:rPr>
      <w:rFonts w:ascii="Tahoma" w:hAnsi="Tahoma" w:cs="Tahoma"/>
      <w:i/>
      <w:i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85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4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35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20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1310</Words>
  <Characters>7468</Characters>
  <Application>Microsoft Office Word</Application>
  <DocSecurity>0</DocSecurity>
  <Lines>62</Lines>
  <Paragraphs>17</Paragraphs>
  <ScaleCrop>false</ScaleCrop>
  <Company>Reanimator Extreme Edition</Company>
  <LinksUpToDate>false</LinksUpToDate>
  <CharactersWithSpaces>8761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2</cp:revision>
  <dcterms:created xsi:type="dcterms:W3CDTF">2016-04-06T14:21:00Z</dcterms:created>
  <dcterms:modified xsi:type="dcterms:W3CDTF">2016-04-06T14:25:00Z</dcterms:modified>
</cp:coreProperties>
</file>